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E56A" w14:textId="77777777" w:rsidR="00073285" w:rsidRDefault="00073285" w:rsidP="00073285">
      <w:pPr>
        <w:pStyle w:val="Otsikko1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Viesti 2: Hyvinvointianalyysin esittely ja alkuinfo</w:t>
      </w:r>
    </w:p>
    <w:p w14:paraId="6A41F39A" w14:textId="77777777" w:rsidR="00073285" w:rsidRDefault="00073285" w:rsidP="00073285">
      <w:pPr>
        <w:rPr>
          <w:rFonts w:eastAsia="Times New Roman"/>
          <w:lang w:val="fi-FI"/>
        </w:rPr>
      </w:pPr>
    </w:p>
    <w:p w14:paraId="7F2B4650" w14:textId="77777777" w:rsidR="00073285" w:rsidRDefault="00073285" w:rsidP="00073285">
      <w:pPr>
        <w:spacing w:after="160" w:line="256" w:lineRule="auto"/>
        <w:rPr>
          <w:lang w:val="fi-FI"/>
        </w:rPr>
      </w:pPr>
    </w:p>
    <w:p w14:paraId="3A35766E" w14:textId="77777777" w:rsidR="00073285" w:rsidRDefault="00073285" w:rsidP="00073285">
      <w:pPr>
        <w:spacing w:after="160" w:line="256" w:lineRule="auto"/>
        <w:rPr>
          <w:lang w:val="fi-FI"/>
        </w:rPr>
      </w:pPr>
      <w:r>
        <w:rPr>
          <w:color w:val="FF0000"/>
          <w:lang w:val="fi-FI"/>
        </w:rPr>
        <w:t xml:space="preserve">Sähköpostin otsikko: </w:t>
      </w:r>
      <w:r>
        <w:rPr>
          <w:lang w:val="fi-FI"/>
        </w:rPr>
        <w:t xml:space="preserve">Katso Hyvinvointianalyysin esittelyvideo </w:t>
      </w:r>
    </w:p>
    <w:p w14:paraId="300D2E1B" w14:textId="77777777" w:rsidR="00073285" w:rsidRDefault="00073285" w:rsidP="00073285">
      <w:pPr>
        <w:spacing w:after="160" w:line="256" w:lineRule="auto"/>
        <w:rPr>
          <w:b/>
          <w:bCs/>
          <w:lang w:val="fi-FI"/>
        </w:rPr>
      </w:pPr>
      <w:r>
        <w:rPr>
          <w:b/>
          <w:bCs/>
          <w:lang w:val="fi-FI"/>
        </w:rPr>
        <w:t>Mahtavaa, että olet mukana!</w:t>
      </w:r>
    </w:p>
    <w:p w14:paraId="04AE9AFA" w14:textId="77777777" w:rsidR="00073285" w:rsidRDefault="00073285" w:rsidP="00073285">
      <w:pPr>
        <w:spacing w:after="160" w:line="256" w:lineRule="auto"/>
        <w:rPr>
          <w:lang w:val="fi-FI"/>
        </w:rPr>
      </w:pPr>
      <w:r>
        <w:rPr>
          <w:lang w:val="fi-FI"/>
        </w:rPr>
        <w:t xml:space="preserve">Olet saanut sähköpostiisi viestin otsikolla ”Tervetuloa Hyvinvointianalyysiin”. Viesti sisältää linkin, jonka kautta saat Hyvinvointianalyysin mittalaitteen postitse kotiisi. </w:t>
      </w:r>
    </w:p>
    <w:p w14:paraId="397C2224" w14:textId="77777777" w:rsidR="00073285" w:rsidRDefault="00073285" w:rsidP="00073285">
      <w:pPr>
        <w:spacing w:after="160" w:line="256" w:lineRule="auto"/>
        <w:rPr>
          <w:lang w:val="fi-FI"/>
        </w:rPr>
      </w:pPr>
      <w:hyperlink r:id="rId5" w:history="1">
        <w:r>
          <w:rPr>
            <w:rStyle w:val="Hyperlinkki"/>
            <w:lang w:val="fi-FI"/>
          </w:rPr>
          <w:t>Katso lyhyt video</w:t>
        </w:r>
      </w:hyperlink>
      <w:r>
        <w:rPr>
          <w:lang w:val="fi-FI"/>
        </w:rPr>
        <w:t>, miten helppo Hyvinvointianalyysi on toteuttaa normaalin arjen keskellä.</w:t>
      </w:r>
    </w:p>
    <w:p w14:paraId="6A369731" w14:textId="77777777" w:rsidR="00073285" w:rsidRDefault="00073285" w:rsidP="00073285">
      <w:pPr>
        <w:rPr>
          <w:b/>
          <w:bCs/>
          <w:lang w:val="fi-FI"/>
        </w:rPr>
      </w:pPr>
      <w:r>
        <w:rPr>
          <w:b/>
          <w:bCs/>
          <w:lang w:val="fi-FI"/>
        </w:rPr>
        <w:t>Näe valintojesi vaikutukset jo nyt</w:t>
      </w:r>
    </w:p>
    <w:p w14:paraId="4B532404" w14:textId="77777777" w:rsidR="00073285" w:rsidRDefault="00073285" w:rsidP="00073285">
      <w:pPr>
        <w:rPr>
          <w:lang w:val="fi-FI"/>
        </w:rPr>
      </w:pPr>
    </w:p>
    <w:p w14:paraId="4F9998E6" w14:textId="77777777" w:rsidR="00073285" w:rsidRDefault="00073285" w:rsidP="00073285">
      <w:pPr>
        <w:rPr>
          <w:lang w:val="fi-FI"/>
        </w:rPr>
      </w:pPr>
      <w:r>
        <w:rPr>
          <w:lang w:val="fi-FI"/>
        </w:rPr>
        <w:t xml:space="preserve">Virittäydy hyvän sykkeen tunnelmaan pelaamalla </w:t>
      </w:r>
      <w:hyperlink r:id="rId6" w:history="1">
        <w:r>
          <w:rPr>
            <w:rStyle w:val="Hyperlinkki"/>
            <w:lang w:val="fi-FI"/>
          </w:rPr>
          <w:t>Hyvinvointianalyysi-peliä</w:t>
        </w:r>
      </w:hyperlink>
      <w:r>
        <w:rPr>
          <w:lang w:val="fi-FI"/>
        </w:rPr>
        <w:t>!</w:t>
      </w:r>
    </w:p>
    <w:p w14:paraId="528B9B87" w14:textId="77777777" w:rsidR="00073285" w:rsidRDefault="00073285" w:rsidP="00073285">
      <w:pPr>
        <w:rPr>
          <w:rFonts w:eastAsia="Times New Roman"/>
          <w:lang w:val="fi-FI"/>
        </w:rPr>
      </w:pPr>
    </w:p>
    <w:p w14:paraId="50DA5A11" w14:textId="77777777" w:rsidR="00073285" w:rsidRDefault="00073285" w:rsidP="00073285">
      <w:pPr>
        <w:rPr>
          <w:rFonts w:eastAsia="Times New Roman"/>
          <w:lang w:val="fi-FI"/>
        </w:rPr>
      </w:pPr>
      <w:r>
        <w:rPr>
          <w:noProof/>
        </w:rPr>
        <w:drawing>
          <wp:inline distT="0" distB="0" distL="0" distR="0" wp14:anchorId="522C287D" wp14:editId="031A1516">
            <wp:extent cx="5731510" cy="2484755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E17B7" w14:textId="77777777" w:rsidR="00073285" w:rsidRPr="00073285" w:rsidRDefault="00073285" w:rsidP="00073285">
      <w:pPr>
        <w:rPr>
          <w:rFonts w:eastAsia="Times New Roman"/>
          <w:color w:val="7F7F7F" w:themeColor="text1" w:themeTint="80"/>
          <w:lang w:val="fi-FI"/>
        </w:rPr>
      </w:pPr>
      <w:bookmarkStart w:id="0" w:name="_GoBack"/>
      <w:bookmarkEnd w:id="0"/>
    </w:p>
    <w:p w14:paraId="0EA0A3A5" w14:textId="77777777" w:rsidR="00073285" w:rsidRDefault="00073285" w:rsidP="00073285">
      <w:pPr>
        <w:pStyle w:val="Luettelokappale"/>
        <w:numPr>
          <w:ilvl w:val="0"/>
          <w:numId w:val="1"/>
        </w:numPr>
        <w:rPr>
          <w:rFonts w:eastAsia="Times New Roman"/>
          <w:color w:val="7F7F7F" w:themeColor="text1" w:themeTint="80"/>
          <w:lang w:val="fi-FI"/>
        </w:rPr>
      </w:pPr>
      <w:r>
        <w:rPr>
          <w:rFonts w:eastAsia="Times New Roman"/>
          <w:color w:val="7F7F7F" w:themeColor="text1" w:themeTint="80"/>
          <w:lang w:val="fi-FI"/>
        </w:rPr>
        <w:t>Hyvinvointianalyysin aikataulu:</w:t>
      </w:r>
    </w:p>
    <w:p w14:paraId="43B2B474" w14:textId="77777777" w:rsidR="00073285" w:rsidRDefault="00073285" w:rsidP="00073285">
      <w:pPr>
        <w:pStyle w:val="Luettelokappale"/>
        <w:numPr>
          <w:ilvl w:val="0"/>
          <w:numId w:val="1"/>
        </w:numPr>
        <w:rPr>
          <w:rFonts w:eastAsia="Times New Roman"/>
          <w:color w:val="7F7F7F" w:themeColor="text1" w:themeTint="80"/>
          <w:lang w:val="fi-FI"/>
        </w:rPr>
      </w:pPr>
      <w:r>
        <w:rPr>
          <w:rFonts w:eastAsia="Times New Roman"/>
          <w:color w:val="7F7F7F" w:themeColor="text1" w:themeTint="80"/>
          <w:lang w:val="fi-FI"/>
        </w:rPr>
        <w:t>Alkuinfon aikataulu:</w:t>
      </w:r>
    </w:p>
    <w:p w14:paraId="39C192DE" w14:textId="77777777" w:rsidR="004737C4" w:rsidRDefault="004737C4"/>
    <w:sectPr w:rsidR="00473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3FDC"/>
    <w:multiLevelType w:val="hybridMultilevel"/>
    <w:tmpl w:val="5568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85"/>
    <w:rsid w:val="00073285"/>
    <w:rsid w:val="0047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6200"/>
  <w15:chartTrackingRefBased/>
  <w15:docId w15:val="{0D9817CB-8828-40A0-A8CB-F8D65FEB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285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073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73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semiHidden/>
    <w:unhideWhenUsed/>
    <w:rsid w:val="00073285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732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yvinvointianalyysi-peli.firstbeat.com/?lang=fi" TargetMode="External"/><Relationship Id="rId5" Type="http://schemas.openxmlformats.org/officeDocument/2006/relationships/hyperlink" Target="https://www.youtube.com/watch?v=WJ_XK1CLF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Laukkanen</dc:creator>
  <cp:keywords/>
  <dc:description/>
  <cp:lastModifiedBy>Lotta Laukkanen</cp:lastModifiedBy>
  <cp:revision>1</cp:revision>
  <dcterms:created xsi:type="dcterms:W3CDTF">2019-07-08T12:39:00Z</dcterms:created>
  <dcterms:modified xsi:type="dcterms:W3CDTF">2019-07-08T12:40:00Z</dcterms:modified>
</cp:coreProperties>
</file>